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8773D" w14:textId="56AD41DE" w:rsidR="00EB6C16" w:rsidRDefault="00EB6C16" w:rsidP="00EB6C16">
      <w:pPr>
        <w:rPr>
          <w:b/>
          <w:bCs/>
        </w:rPr>
      </w:pPr>
      <w:r>
        <w:rPr>
          <w:rFonts w:ascii="Calibri" w:eastAsia="Calibri" w:hAnsi="Calibri" w:cs="Times New Roman"/>
          <w:noProof/>
        </w:rPr>
        <w:drawing>
          <wp:inline distT="0" distB="0" distL="0" distR="0" wp14:anchorId="4FC4B8CA" wp14:editId="5EE26177">
            <wp:extent cx="3048000" cy="762000"/>
            <wp:effectExtent l="0" t="0" r="0"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48000" cy="762000"/>
                    </a:xfrm>
                    <a:prstGeom prst="rect">
                      <a:avLst/>
                    </a:prstGeom>
                    <a:noFill/>
                    <a:ln>
                      <a:noFill/>
                    </a:ln>
                  </pic:spPr>
                </pic:pic>
              </a:graphicData>
            </a:graphic>
          </wp:inline>
        </w:drawing>
      </w:r>
    </w:p>
    <w:p w14:paraId="105E1223" w14:textId="77777777" w:rsidR="005775E6" w:rsidRDefault="005775E6" w:rsidP="005775E6">
      <w:pPr>
        <w:tabs>
          <w:tab w:val="right" w:pos="10800"/>
        </w:tabs>
        <w:spacing w:after="0" w:line="240" w:lineRule="auto"/>
        <w:rPr>
          <w:rFonts w:ascii="ITC Stone Serif" w:eastAsia="Calibri" w:hAnsi="ITC Stone Serif" w:cs="Times New Roman"/>
          <w:sz w:val="16"/>
          <w:szCs w:val="16"/>
        </w:rPr>
      </w:pPr>
      <w:r>
        <w:rPr>
          <w:rFonts w:ascii="ITC Stone Serif" w:eastAsia="Calibri" w:hAnsi="ITC Stone Serif" w:cs="Times New Roman"/>
          <w:sz w:val="16"/>
          <w:szCs w:val="16"/>
        </w:rPr>
        <w:t>Caster Building</w:t>
      </w:r>
      <w:r>
        <w:rPr>
          <w:rFonts w:ascii="ITC Stone Serif" w:eastAsia="Calibri" w:hAnsi="ITC Stone Serif" w:cs="Times New Roman"/>
          <w:sz w:val="16"/>
          <w:szCs w:val="16"/>
        </w:rPr>
        <w:tab/>
      </w:r>
    </w:p>
    <w:p w14:paraId="03EA8004" w14:textId="77777777" w:rsidR="005775E6" w:rsidRDefault="005775E6" w:rsidP="005775E6">
      <w:pPr>
        <w:spacing w:after="0" w:line="240" w:lineRule="auto"/>
        <w:rPr>
          <w:rFonts w:ascii="ITC Stone Serif" w:eastAsia="Calibri" w:hAnsi="ITC Stone Serif" w:cs="Times New Roman"/>
          <w:sz w:val="16"/>
          <w:szCs w:val="16"/>
        </w:rPr>
      </w:pPr>
      <w:r>
        <w:rPr>
          <w:rFonts w:ascii="ITC Stone Serif" w:eastAsia="Calibri" w:hAnsi="ITC Stone Serif" w:cs="Times New Roman"/>
          <w:sz w:val="16"/>
          <w:szCs w:val="16"/>
        </w:rPr>
        <w:t>3701 Locust Walk</w:t>
      </w:r>
    </w:p>
    <w:p w14:paraId="563DCEE0" w14:textId="77777777" w:rsidR="005775E6" w:rsidRDefault="005775E6" w:rsidP="005775E6">
      <w:pPr>
        <w:spacing w:after="0" w:line="240" w:lineRule="auto"/>
        <w:rPr>
          <w:rFonts w:ascii="ITC Stone Serif" w:eastAsia="Calibri" w:hAnsi="ITC Stone Serif" w:cs="Times New Roman"/>
          <w:sz w:val="16"/>
          <w:szCs w:val="16"/>
        </w:rPr>
      </w:pPr>
      <w:r>
        <w:rPr>
          <w:rFonts w:ascii="ITC Stone Serif" w:eastAsia="Calibri" w:hAnsi="ITC Stone Serif" w:cs="Times New Roman"/>
          <w:sz w:val="16"/>
          <w:szCs w:val="16"/>
        </w:rPr>
        <w:t>Philadelphia, PA 19104-6214</w:t>
      </w:r>
    </w:p>
    <w:p w14:paraId="1C3654C6" w14:textId="77777777" w:rsidR="005775E6" w:rsidRDefault="005775E6" w:rsidP="005775E6">
      <w:pPr>
        <w:spacing w:after="0" w:line="240" w:lineRule="auto"/>
        <w:rPr>
          <w:rFonts w:ascii="ITC Stone Serif" w:eastAsia="Calibri" w:hAnsi="ITC Stone Serif" w:cs="Times New Roman"/>
          <w:sz w:val="16"/>
          <w:szCs w:val="16"/>
        </w:rPr>
      </w:pPr>
      <w:r>
        <w:rPr>
          <w:rFonts w:ascii="ITC Stone Serif" w:eastAsia="Calibri" w:hAnsi="ITC Stone Serif" w:cs="Times New Roman"/>
          <w:sz w:val="16"/>
          <w:szCs w:val="16"/>
        </w:rPr>
        <w:t>Tel 215.898.5511 Fax 215.573.2099</w:t>
      </w:r>
    </w:p>
    <w:p w14:paraId="6B5EEAE5" w14:textId="77777777" w:rsidR="005775E6" w:rsidRDefault="005775E6" w:rsidP="005775E6">
      <w:pPr>
        <w:spacing w:after="0" w:line="240" w:lineRule="auto"/>
        <w:rPr>
          <w:rFonts w:ascii="ITC Stone Serif" w:eastAsia="Calibri" w:hAnsi="ITC Stone Serif" w:cs="Times New Roman"/>
          <w:sz w:val="16"/>
          <w:szCs w:val="16"/>
        </w:rPr>
      </w:pPr>
      <w:r>
        <w:rPr>
          <w:rFonts w:ascii="ITC Stone Serif" w:eastAsia="Calibri" w:hAnsi="ITC Stone Serif" w:cs="Times New Roman"/>
          <w:sz w:val="16"/>
          <w:szCs w:val="16"/>
        </w:rPr>
        <w:t>www.sp2.upenn.edu</w:t>
      </w:r>
    </w:p>
    <w:p w14:paraId="0364E1E5" w14:textId="77777777" w:rsidR="00EB6C16" w:rsidRDefault="00EB6C16" w:rsidP="00EB6C16">
      <w:pPr>
        <w:rPr>
          <w:b/>
          <w:bCs/>
        </w:rPr>
      </w:pPr>
    </w:p>
    <w:p w14:paraId="7E1A6BFA" w14:textId="77777777" w:rsidR="00EB6C16" w:rsidRDefault="00EB6C16" w:rsidP="0031291C">
      <w:pPr>
        <w:jc w:val="center"/>
        <w:rPr>
          <w:b/>
          <w:bCs/>
        </w:rPr>
      </w:pPr>
    </w:p>
    <w:p w14:paraId="2AD38D5B" w14:textId="26935B18" w:rsidR="007D146C" w:rsidRDefault="0031291C" w:rsidP="0031291C">
      <w:pPr>
        <w:jc w:val="center"/>
        <w:rPr>
          <w:b/>
          <w:bCs/>
        </w:rPr>
      </w:pPr>
      <w:r>
        <w:rPr>
          <w:b/>
          <w:bCs/>
        </w:rPr>
        <w:t>Ann Nolan Reese Penn Aging Certificate Application Form</w:t>
      </w:r>
    </w:p>
    <w:p w14:paraId="3546196A" w14:textId="1999B867" w:rsidR="0031291C" w:rsidRDefault="0031291C" w:rsidP="0031291C">
      <w:r>
        <w:t xml:space="preserve">Submitting this form will serve as an application to participate in the Penn Aging Certificate (PAC) Program. This Certificate is available to all master’s level students at the School for Social Policy and Practice. To earn the PAC certificate, students must successfully complete the following two courses: </w:t>
      </w:r>
    </w:p>
    <w:p w14:paraId="597E6523" w14:textId="59AA10EE" w:rsidR="0031291C" w:rsidRDefault="0031291C" w:rsidP="0031291C">
      <w:r>
        <w:t>SWRK 7940: Practice with Older Adults</w:t>
      </w:r>
    </w:p>
    <w:p w14:paraId="15FFA49E" w14:textId="1AB050CD" w:rsidR="0031291C" w:rsidRDefault="0031291C" w:rsidP="0031291C">
      <w:r>
        <w:t>SWRK 7690: Aging: The Intersection of Policy and Practice</w:t>
      </w:r>
    </w:p>
    <w:p w14:paraId="3B048EB3" w14:textId="21C38704" w:rsidR="0031291C" w:rsidRPr="00DD161F" w:rsidRDefault="0031291C" w:rsidP="0031291C">
      <w:r w:rsidRPr="0031291C">
        <w:rPr>
          <w:i/>
          <w:iCs/>
        </w:rPr>
        <w:t xml:space="preserve">Applications for the Penn Aging Certificate are due </w:t>
      </w:r>
      <w:r w:rsidR="00DE19DB">
        <w:rPr>
          <w:b/>
          <w:bCs/>
          <w:i/>
          <w:iCs/>
        </w:rPr>
        <w:t>April</w:t>
      </w:r>
      <w:r w:rsidRPr="0031291C">
        <w:rPr>
          <w:b/>
          <w:bCs/>
          <w:i/>
          <w:iCs/>
        </w:rPr>
        <w:t xml:space="preserve"> 15 by 11:59pm</w:t>
      </w:r>
      <w:r w:rsidRPr="0031291C">
        <w:rPr>
          <w:i/>
          <w:iCs/>
        </w:rPr>
        <w:t>. Please complete all sections and submit via email to</w:t>
      </w:r>
      <w:r>
        <w:t xml:space="preserve">: </w:t>
      </w:r>
      <w:hyperlink r:id="rId5" w:history="1">
        <w:r w:rsidRPr="000C3965">
          <w:rPr>
            <w:rStyle w:val="Hyperlink"/>
          </w:rPr>
          <w:t>SP2PennAging@sp</w:t>
        </w:r>
        <w:r w:rsidRPr="000C3965">
          <w:rPr>
            <w:rStyle w:val="Hyperlink"/>
          </w:rPr>
          <w:t>2</w:t>
        </w:r>
        <w:r w:rsidRPr="000C3965">
          <w:rPr>
            <w:rStyle w:val="Hyperlink"/>
          </w:rPr>
          <w:t>.upenn.edu</w:t>
        </w:r>
      </w:hyperlink>
      <w:r w:rsidR="00DD161F">
        <w:rPr>
          <w:rStyle w:val="Hyperlink"/>
          <w:u w:val="none"/>
        </w:rPr>
        <w:t xml:space="preserve">. </w:t>
      </w:r>
      <w:r w:rsidR="00DD161F" w:rsidRPr="00DD161F">
        <w:rPr>
          <w:rStyle w:val="Hyperlink"/>
          <w:color w:val="auto"/>
          <w:u w:val="none"/>
        </w:rPr>
        <w:t xml:space="preserve">Limited academic stipends available. </w:t>
      </w:r>
    </w:p>
    <w:p w14:paraId="77FCEC95" w14:textId="4D3FC48F" w:rsidR="0031291C" w:rsidRDefault="0031291C" w:rsidP="0031291C">
      <w:pPr>
        <w:rPr>
          <w:b/>
          <w:bCs/>
        </w:rPr>
      </w:pPr>
      <w:r>
        <w:rPr>
          <w:b/>
          <w:bCs/>
        </w:rPr>
        <w:t xml:space="preserve">First Name: </w:t>
      </w:r>
      <w:r w:rsidR="00034DFE">
        <w:rPr>
          <w:b/>
          <w:bCs/>
        </w:rPr>
        <w:fldChar w:fldCharType="begin">
          <w:ffData>
            <w:name w:val="Text8"/>
            <w:enabled/>
            <w:calcOnExit w:val="0"/>
            <w:textInput/>
          </w:ffData>
        </w:fldChar>
      </w:r>
      <w:bookmarkStart w:id="0" w:name="Text8"/>
      <w:r w:rsidR="00034DFE">
        <w:rPr>
          <w:b/>
          <w:bCs/>
        </w:rPr>
        <w:instrText xml:space="preserve"> FORMTEXT </w:instrText>
      </w:r>
      <w:r w:rsidR="00034DFE">
        <w:rPr>
          <w:b/>
          <w:bCs/>
        </w:rPr>
      </w:r>
      <w:r w:rsidR="00034DFE">
        <w:rPr>
          <w:b/>
          <w:bCs/>
        </w:rPr>
        <w:fldChar w:fldCharType="separate"/>
      </w:r>
      <w:r w:rsidR="00034DFE">
        <w:rPr>
          <w:b/>
          <w:bCs/>
          <w:noProof/>
        </w:rPr>
        <w:t> </w:t>
      </w:r>
      <w:r w:rsidR="00034DFE">
        <w:rPr>
          <w:b/>
          <w:bCs/>
          <w:noProof/>
        </w:rPr>
        <w:t> </w:t>
      </w:r>
      <w:r w:rsidR="00034DFE">
        <w:rPr>
          <w:b/>
          <w:bCs/>
          <w:noProof/>
        </w:rPr>
        <w:t> </w:t>
      </w:r>
      <w:r w:rsidR="00034DFE">
        <w:rPr>
          <w:b/>
          <w:bCs/>
          <w:noProof/>
        </w:rPr>
        <w:t> </w:t>
      </w:r>
      <w:r w:rsidR="00034DFE">
        <w:rPr>
          <w:b/>
          <w:bCs/>
          <w:noProof/>
        </w:rPr>
        <w:t> </w:t>
      </w:r>
      <w:r w:rsidR="00034DFE">
        <w:rPr>
          <w:b/>
          <w:bCs/>
        </w:rPr>
        <w:fldChar w:fldCharType="end"/>
      </w:r>
      <w:bookmarkEnd w:id="0"/>
    </w:p>
    <w:p w14:paraId="62A4F145" w14:textId="5AD5F9E9" w:rsidR="0031291C" w:rsidRDefault="0031291C" w:rsidP="0031291C">
      <w:pPr>
        <w:rPr>
          <w:b/>
          <w:bCs/>
        </w:rPr>
      </w:pPr>
      <w:r>
        <w:rPr>
          <w:b/>
          <w:bCs/>
        </w:rPr>
        <w:t xml:space="preserve">Last Name: </w:t>
      </w:r>
      <w:r w:rsidR="00034DFE">
        <w:rPr>
          <w:b/>
          <w:bCs/>
        </w:rPr>
        <w:fldChar w:fldCharType="begin">
          <w:ffData>
            <w:name w:val="Text9"/>
            <w:enabled/>
            <w:calcOnExit w:val="0"/>
            <w:textInput/>
          </w:ffData>
        </w:fldChar>
      </w:r>
      <w:bookmarkStart w:id="1" w:name="Text9"/>
      <w:r w:rsidR="00034DFE">
        <w:rPr>
          <w:b/>
          <w:bCs/>
        </w:rPr>
        <w:instrText xml:space="preserve"> FORMTEXT </w:instrText>
      </w:r>
      <w:r w:rsidR="00034DFE">
        <w:rPr>
          <w:b/>
          <w:bCs/>
        </w:rPr>
      </w:r>
      <w:r w:rsidR="00034DFE">
        <w:rPr>
          <w:b/>
          <w:bCs/>
        </w:rPr>
        <w:fldChar w:fldCharType="separate"/>
      </w:r>
      <w:r w:rsidR="00034DFE">
        <w:rPr>
          <w:b/>
          <w:bCs/>
          <w:noProof/>
        </w:rPr>
        <w:t> </w:t>
      </w:r>
      <w:r w:rsidR="00034DFE">
        <w:rPr>
          <w:b/>
          <w:bCs/>
          <w:noProof/>
        </w:rPr>
        <w:t> </w:t>
      </w:r>
      <w:r w:rsidR="00034DFE">
        <w:rPr>
          <w:b/>
          <w:bCs/>
          <w:noProof/>
        </w:rPr>
        <w:t> </w:t>
      </w:r>
      <w:r w:rsidR="00034DFE">
        <w:rPr>
          <w:b/>
          <w:bCs/>
          <w:noProof/>
        </w:rPr>
        <w:t> </w:t>
      </w:r>
      <w:r w:rsidR="00034DFE">
        <w:rPr>
          <w:b/>
          <w:bCs/>
          <w:noProof/>
        </w:rPr>
        <w:t> </w:t>
      </w:r>
      <w:r w:rsidR="00034DFE">
        <w:rPr>
          <w:b/>
          <w:bCs/>
        </w:rPr>
        <w:fldChar w:fldCharType="end"/>
      </w:r>
      <w:bookmarkEnd w:id="1"/>
    </w:p>
    <w:p w14:paraId="2CA982F3" w14:textId="36F902AB" w:rsidR="0031291C" w:rsidRDefault="0031291C" w:rsidP="0031291C">
      <w:pPr>
        <w:rPr>
          <w:b/>
          <w:bCs/>
        </w:rPr>
      </w:pPr>
      <w:r>
        <w:rPr>
          <w:b/>
          <w:bCs/>
        </w:rPr>
        <w:t xml:space="preserve">Penn Email: </w:t>
      </w:r>
      <w:r w:rsidR="00034DFE">
        <w:rPr>
          <w:b/>
          <w:bCs/>
        </w:rPr>
        <w:fldChar w:fldCharType="begin">
          <w:ffData>
            <w:name w:val="Text10"/>
            <w:enabled/>
            <w:calcOnExit w:val="0"/>
            <w:textInput/>
          </w:ffData>
        </w:fldChar>
      </w:r>
      <w:bookmarkStart w:id="2" w:name="Text10"/>
      <w:r w:rsidR="00034DFE">
        <w:rPr>
          <w:b/>
          <w:bCs/>
        </w:rPr>
        <w:instrText xml:space="preserve"> FORMTEXT </w:instrText>
      </w:r>
      <w:r w:rsidR="00034DFE">
        <w:rPr>
          <w:b/>
          <w:bCs/>
        </w:rPr>
      </w:r>
      <w:r w:rsidR="00034DFE">
        <w:rPr>
          <w:b/>
          <w:bCs/>
        </w:rPr>
        <w:fldChar w:fldCharType="separate"/>
      </w:r>
      <w:r w:rsidR="00034DFE">
        <w:rPr>
          <w:b/>
          <w:bCs/>
          <w:noProof/>
        </w:rPr>
        <w:t> </w:t>
      </w:r>
      <w:r w:rsidR="00034DFE">
        <w:rPr>
          <w:b/>
          <w:bCs/>
          <w:noProof/>
        </w:rPr>
        <w:t> </w:t>
      </w:r>
      <w:r w:rsidR="00034DFE">
        <w:rPr>
          <w:b/>
          <w:bCs/>
          <w:noProof/>
        </w:rPr>
        <w:t> </w:t>
      </w:r>
      <w:r w:rsidR="00034DFE">
        <w:rPr>
          <w:b/>
          <w:bCs/>
          <w:noProof/>
        </w:rPr>
        <w:t> </w:t>
      </w:r>
      <w:r w:rsidR="00034DFE">
        <w:rPr>
          <w:b/>
          <w:bCs/>
          <w:noProof/>
        </w:rPr>
        <w:t> </w:t>
      </w:r>
      <w:r w:rsidR="00034DFE">
        <w:rPr>
          <w:b/>
          <w:bCs/>
        </w:rPr>
        <w:fldChar w:fldCharType="end"/>
      </w:r>
      <w:bookmarkEnd w:id="2"/>
    </w:p>
    <w:p w14:paraId="5CC88309" w14:textId="344B8C14" w:rsidR="0031291C" w:rsidRDefault="0031291C" w:rsidP="0031291C">
      <w:pPr>
        <w:rPr>
          <w:b/>
          <w:bCs/>
        </w:rPr>
      </w:pPr>
      <w:r>
        <w:rPr>
          <w:b/>
          <w:bCs/>
        </w:rPr>
        <w:t xml:space="preserve">Program: </w:t>
      </w:r>
      <w:r w:rsidR="00034DFE">
        <w:rPr>
          <w:b/>
          <w:bCs/>
        </w:rPr>
        <w:fldChar w:fldCharType="begin">
          <w:ffData>
            <w:name w:val="Check8"/>
            <w:enabled/>
            <w:calcOnExit w:val="0"/>
            <w:checkBox>
              <w:sizeAuto/>
              <w:default w:val="0"/>
            </w:checkBox>
          </w:ffData>
        </w:fldChar>
      </w:r>
      <w:bookmarkStart w:id="3" w:name="Check8"/>
      <w:r w:rsidR="00034DFE">
        <w:rPr>
          <w:b/>
          <w:bCs/>
        </w:rPr>
        <w:instrText xml:space="preserve"> FORMCHECKBOX </w:instrText>
      </w:r>
      <w:r w:rsidR="00034DFE">
        <w:rPr>
          <w:b/>
          <w:bCs/>
        </w:rPr>
      </w:r>
      <w:r w:rsidR="00034DFE">
        <w:rPr>
          <w:b/>
          <w:bCs/>
        </w:rPr>
        <w:fldChar w:fldCharType="end"/>
      </w:r>
      <w:bookmarkEnd w:id="3"/>
      <w:r w:rsidR="00034DFE">
        <w:rPr>
          <w:b/>
          <w:bCs/>
        </w:rPr>
        <w:t xml:space="preserve"> </w:t>
      </w:r>
      <w:r>
        <w:rPr>
          <w:b/>
          <w:bCs/>
        </w:rPr>
        <w:t xml:space="preserve">MSW </w:t>
      </w:r>
      <w:r w:rsidR="00034DFE">
        <w:rPr>
          <w:b/>
          <w:bCs/>
        </w:rPr>
        <w:fldChar w:fldCharType="begin">
          <w:ffData>
            <w:name w:val="Check9"/>
            <w:enabled/>
            <w:calcOnExit w:val="0"/>
            <w:checkBox>
              <w:sizeAuto/>
              <w:default w:val="0"/>
            </w:checkBox>
          </w:ffData>
        </w:fldChar>
      </w:r>
      <w:bookmarkStart w:id="4" w:name="Check9"/>
      <w:r w:rsidR="00034DFE">
        <w:rPr>
          <w:b/>
          <w:bCs/>
        </w:rPr>
        <w:instrText xml:space="preserve"> FORMCHECKBOX </w:instrText>
      </w:r>
      <w:r w:rsidR="00034DFE">
        <w:rPr>
          <w:b/>
          <w:bCs/>
        </w:rPr>
      </w:r>
      <w:r w:rsidR="00034DFE">
        <w:rPr>
          <w:b/>
          <w:bCs/>
        </w:rPr>
        <w:fldChar w:fldCharType="end"/>
      </w:r>
      <w:bookmarkEnd w:id="4"/>
      <w:r w:rsidR="00034DFE">
        <w:rPr>
          <w:b/>
          <w:bCs/>
        </w:rPr>
        <w:t xml:space="preserve"> </w:t>
      </w:r>
      <w:r>
        <w:rPr>
          <w:b/>
          <w:bCs/>
        </w:rPr>
        <w:t xml:space="preserve">MSSP </w:t>
      </w:r>
      <w:r w:rsidR="00034DFE">
        <w:rPr>
          <w:b/>
          <w:bCs/>
        </w:rPr>
        <w:fldChar w:fldCharType="begin">
          <w:ffData>
            <w:name w:val="Check10"/>
            <w:enabled/>
            <w:calcOnExit w:val="0"/>
            <w:checkBox>
              <w:sizeAuto/>
              <w:default w:val="0"/>
            </w:checkBox>
          </w:ffData>
        </w:fldChar>
      </w:r>
      <w:bookmarkStart w:id="5" w:name="Check10"/>
      <w:r w:rsidR="00034DFE">
        <w:rPr>
          <w:b/>
          <w:bCs/>
        </w:rPr>
        <w:instrText xml:space="preserve"> FORMCHECKBOX </w:instrText>
      </w:r>
      <w:r w:rsidR="00034DFE">
        <w:rPr>
          <w:b/>
          <w:bCs/>
        </w:rPr>
      </w:r>
      <w:r w:rsidR="00034DFE">
        <w:rPr>
          <w:b/>
          <w:bCs/>
        </w:rPr>
        <w:fldChar w:fldCharType="end"/>
      </w:r>
      <w:bookmarkEnd w:id="5"/>
      <w:r w:rsidR="00034DFE">
        <w:rPr>
          <w:b/>
          <w:bCs/>
        </w:rPr>
        <w:t xml:space="preserve"> </w:t>
      </w:r>
      <w:r>
        <w:rPr>
          <w:b/>
          <w:bCs/>
        </w:rPr>
        <w:t>NPL</w:t>
      </w:r>
    </w:p>
    <w:p w14:paraId="141B3D7B" w14:textId="4CDD0776" w:rsidR="0031291C" w:rsidRDefault="0031291C" w:rsidP="0031291C">
      <w:pPr>
        <w:rPr>
          <w:b/>
          <w:bCs/>
        </w:rPr>
      </w:pPr>
      <w:r>
        <w:rPr>
          <w:b/>
          <w:bCs/>
        </w:rPr>
        <w:t xml:space="preserve">Expected Graduation Date: </w:t>
      </w:r>
      <w:r w:rsidR="00034DFE">
        <w:rPr>
          <w:b/>
          <w:bCs/>
        </w:rPr>
        <w:fldChar w:fldCharType="begin">
          <w:ffData>
            <w:name w:val="Text11"/>
            <w:enabled/>
            <w:calcOnExit w:val="0"/>
            <w:textInput/>
          </w:ffData>
        </w:fldChar>
      </w:r>
      <w:bookmarkStart w:id="6" w:name="Text11"/>
      <w:r w:rsidR="00034DFE">
        <w:rPr>
          <w:b/>
          <w:bCs/>
        </w:rPr>
        <w:instrText xml:space="preserve"> FORMTEXT </w:instrText>
      </w:r>
      <w:r w:rsidR="00034DFE">
        <w:rPr>
          <w:b/>
          <w:bCs/>
        </w:rPr>
      </w:r>
      <w:r w:rsidR="00034DFE">
        <w:rPr>
          <w:b/>
          <w:bCs/>
        </w:rPr>
        <w:fldChar w:fldCharType="separate"/>
      </w:r>
      <w:r w:rsidR="00034DFE">
        <w:rPr>
          <w:b/>
          <w:bCs/>
          <w:noProof/>
        </w:rPr>
        <w:t> </w:t>
      </w:r>
      <w:r w:rsidR="00034DFE">
        <w:rPr>
          <w:b/>
          <w:bCs/>
          <w:noProof/>
        </w:rPr>
        <w:t> </w:t>
      </w:r>
      <w:r w:rsidR="00034DFE">
        <w:rPr>
          <w:b/>
          <w:bCs/>
          <w:noProof/>
        </w:rPr>
        <w:t> </w:t>
      </w:r>
      <w:r w:rsidR="00034DFE">
        <w:rPr>
          <w:b/>
          <w:bCs/>
          <w:noProof/>
        </w:rPr>
        <w:t> </w:t>
      </w:r>
      <w:r w:rsidR="00034DFE">
        <w:rPr>
          <w:b/>
          <w:bCs/>
          <w:noProof/>
        </w:rPr>
        <w:t> </w:t>
      </w:r>
      <w:r w:rsidR="00034DFE">
        <w:rPr>
          <w:b/>
          <w:bCs/>
        </w:rPr>
        <w:fldChar w:fldCharType="end"/>
      </w:r>
      <w:bookmarkEnd w:id="6"/>
    </w:p>
    <w:p w14:paraId="6146AA8F" w14:textId="4C9FB96F" w:rsidR="0031291C" w:rsidRDefault="0031291C" w:rsidP="0031291C">
      <w:pPr>
        <w:rPr>
          <w:b/>
          <w:bCs/>
        </w:rPr>
      </w:pPr>
      <w:r>
        <w:rPr>
          <w:b/>
          <w:bCs/>
        </w:rPr>
        <w:t xml:space="preserve">Have you taken either of the required courses yet? </w:t>
      </w:r>
    </w:p>
    <w:p w14:paraId="5C324B08" w14:textId="5B6D8823" w:rsidR="0031291C" w:rsidRDefault="00034DFE" w:rsidP="0031291C">
      <w:pPr>
        <w:rPr>
          <w:b/>
          <w:bCs/>
        </w:rPr>
      </w:pPr>
      <w:r>
        <w:rPr>
          <w:b/>
          <w:bCs/>
        </w:rPr>
        <w:fldChar w:fldCharType="begin">
          <w:ffData>
            <w:name w:val="Check11"/>
            <w:enabled/>
            <w:calcOnExit w:val="0"/>
            <w:checkBox>
              <w:sizeAuto/>
              <w:default w:val="0"/>
            </w:checkBox>
          </w:ffData>
        </w:fldChar>
      </w:r>
      <w:bookmarkStart w:id="7" w:name="Check11"/>
      <w:r>
        <w:rPr>
          <w:b/>
          <w:bCs/>
        </w:rPr>
        <w:instrText xml:space="preserve"> FORMCHECKBOX </w:instrText>
      </w:r>
      <w:r>
        <w:rPr>
          <w:b/>
          <w:bCs/>
        </w:rPr>
      </w:r>
      <w:r>
        <w:rPr>
          <w:b/>
          <w:bCs/>
        </w:rPr>
        <w:fldChar w:fldCharType="end"/>
      </w:r>
      <w:bookmarkEnd w:id="7"/>
      <w:r>
        <w:rPr>
          <w:b/>
          <w:bCs/>
        </w:rPr>
        <w:t xml:space="preserve"> </w:t>
      </w:r>
      <w:r w:rsidR="0031291C">
        <w:rPr>
          <w:b/>
          <w:bCs/>
        </w:rPr>
        <w:t>Yes, I have taken:</w:t>
      </w:r>
    </w:p>
    <w:p w14:paraId="5018F0FD" w14:textId="0366C5E9" w:rsidR="0031291C" w:rsidRDefault="0031291C" w:rsidP="0031291C">
      <w:pPr>
        <w:rPr>
          <w:b/>
          <w:bCs/>
        </w:rPr>
      </w:pPr>
      <w:r>
        <w:rPr>
          <w:b/>
          <w:bCs/>
        </w:rPr>
        <w:tab/>
      </w:r>
      <w:r w:rsidR="00034DFE">
        <w:rPr>
          <w:b/>
          <w:bCs/>
        </w:rPr>
        <w:fldChar w:fldCharType="begin">
          <w:ffData>
            <w:name w:val="Check12"/>
            <w:enabled/>
            <w:calcOnExit w:val="0"/>
            <w:checkBox>
              <w:sizeAuto/>
              <w:default w:val="0"/>
            </w:checkBox>
          </w:ffData>
        </w:fldChar>
      </w:r>
      <w:bookmarkStart w:id="8" w:name="Check12"/>
      <w:r w:rsidR="00034DFE">
        <w:rPr>
          <w:b/>
          <w:bCs/>
        </w:rPr>
        <w:instrText xml:space="preserve"> FORMCHECKBOX </w:instrText>
      </w:r>
      <w:r w:rsidR="00034DFE">
        <w:rPr>
          <w:b/>
          <w:bCs/>
        </w:rPr>
      </w:r>
      <w:r w:rsidR="00034DFE">
        <w:rPr>
          <w:b/>
          <w:bCs/>
        </w:rPr>
        <w:fldChar w:fldCharType="end"/>
      </w:r>
      <w:bookmarkEnd w:id="8"/>
      <w:r w:rsidR="00034DFE">
        <w:rPr>
          <w:b/>
          <w:bCs/>
        </w:rPr>
        <w:t xml:space="preserve"> </w:t>
      </w:r>
      <w:r>
        <w:rPr>
          <w:b/>
          <w:bCs/>
        </w:rPr>
        <w:t>SWRK 7940: Practice with Older Adults</w:t>
      </w:r>
    </w:p>
    <w:p w14:paraId="5924CF09" w14:textId="2D06A33B" w:rsidR="0031291C" w:rsidRDefault="0031291C" w:rsidP="0031291C">
      <w:pPr>
        <w:rPr>
          <w:b/>
          <w:bCs/>
        </w:rPr>
      </w:pPr>
      <w:r>
        <w:rPr>
          <w:b/>
          <w:bCs/>
        </w:rPr>
        <w:tab/>
      </w:r>
      <w:r w:rsidR="00034DFE">
        <w:rPr>
          <w:b/>
          <w:bCs/>
        </w:rPr>
        <w:fldChar w:fldCharType="begin">
          <w:ffData>
            <w:name w:val="Check13"/>
            <w:enabled/>
            <w:calcOnExit w:val="0"/>
            <w:checkBox>
              <w:sizeAuto/>
              <w:default w:val="0"/>
            </w:checkBox>
          </w:ffData>
        </w:fldChar>
      </w:r>
      <w:bookmarkStart w:id="9" w:name="Check13"/>
      <w:r w:rsidR="00034DFE">
        <w:rPr>
          <w:b/>
          <w:bCs/>
        </w:rPr>
        <w:instrText xml:space="preserve"> FORMCHECKBOX </w:instrText>
      </w:r>
      <w:r w:rsidR="00034DFE">
        <w:rPr>
          <w:b/>
          <w:bCs/>
        </w:rPr>
      </w:r>
      <w:r w:rsidR="00034DFE">
        <w:rPr>
          <w:b/>
          <w:bCs/>
        </w:rPr>
        <w:fldChar w:fldCharType="end"/>
      </w:r>
      <w:bookmarkEnd w:id="9"/>
      <w:r w:rsidR="00034DFE">
        <w:rPr>
          <w:b/>
          <w:bCs/>
        </w:rPr>
        <w:t xml:space="preserve"> </w:t>
      </w:r>
      <w:r>
        <w:rPr>
          <w:b/>
          <w:bCs/>
        </w:rPr>
        <w:t>SWRK 7690: Aging: The Intersection of Policy and Practice</w:t>
      </w:r>
    </w:p>
    <w:p w14:paraId="3518F7B0" w14:textId="1886BE2C" w:rsidR="0031291C" w:rsidRDefault="00034DFE" w:rsidP="0031291C">
      <w:pPr>
        <w:rPr>
          <w:b/>
          <w:bCs/>
        </w:rPr>
      </w:pPr>
      <w:r>
        <w:rPr>
          <w:b/>
          <w:bCs/>
        </w:rPr>
        <w:fldChar w:fldCharType="begin">
          <w:ffData>
            <w:name w:val="Check14"/>
            <w:enabled/>
            <w:calcOnExit w:val="0"/>
            <w:checkBox>
              <w:sizeAuto/>
              <w:default w:val="0"/>
            </w:checkBox>
          </w:ffData>
        </w:fldChar>
      </w:r>
      <w:bookmarkStart w:id="10" w:name="Check14"/>
      <w:r>
        <w:rPr>
          <w:b/>
          <w:bCs/>
        </w:rPr>
        <w:instrText xml:space="preserve"> FORMCHECKBOX </w:instrText>
      </w:r>
      <w:r>
        <w:rPr>
          <w:b/>
          <w:bCs/>
        </w:rPr>
      </w:r>
      <w:r>
        <w:rPr>
          <w:b/>
          <w:bCs/>
        </w:rPr>
        <w:fldChar w:fldCharType="end"/>
      </w:r>
      <w:bookmarkEnd w:id="10"/>
      <w:r>
        <w:rPr>
          <w:b/>
          <w:bCs/>
        </w:rPr>
        <w:t xml:space="preserve"> </w:t>
      </w:r>
      <w:r w:rsidR="0031291C">
        <w:rPr>
          <w:b/>
          <w:bCs/>
        </w:rPr>
        <w:t>No, I have not taken either course yet</w:t>
      </w:r>
      <w:r w:rsidR="00DD161F">
        <w:rPr>
          <w:b/>
          <w:bCs/>
        </w:rPr>
        <w:t>.</w:t>
      </w:r>
    </w:p>
    <w:p w14:paraId="37061FBE" w14:textId="190B3A4A" w:rsidR="00FB1F5F" w:rsidRDefault="00253160" w:rsidP="00FB1F5F">
      <w:pPr>
        <w:ind w:firstLine="720"/>
        <w:rPr>
          <w:b/>
          <w:bCs/>
        </w:rPr>
      </w:pPr>
      <w:r>
        <w:rPr>
          <w:b/>
          <w:bCs/>
        </w:rPr>
        <w:t>If no, have you received approval to take another course</w:t>
      </w:r>
      <w:r w:rsidR="00034DFE">
        <w:rPr>
          <w:b/>
          <w:bCs/>
        </w:rPr>
        <w:t xml:space="preserve">? </w:t>
      </w:r>
      <w:r w:rsidR="00034DFE">
        <w:rPr>
          <w:b/>
          <w:bCs/>
        </w:rPr>
        <w:fldChar w:fldCharType="begin">
          <w:ffData>
            <w:name w:val="Text6"/>
            <w:enabled/>
            <w:calcOnExit w:val="0"/>
            <w:textInput/>
          </w:ffData>
        </w:fldChar>
      </w:r>
      <w:bookmarkStart w:id="11" w:name="Text6"/>
      <w:r w:rsidR="00034DFE">
        <w:rPr>
          <w:b/>
          <w:bCs/>
        </w:rPr>
        <w:instrText xml:space="preserve"> FORMTEXT </w:instrText>
      </w:r>
      <w:r w:rsidR="00034DFE">
        <w:rPr>
          <w:b/>
          <w:bCs/>
        </w:rPr>
      </w:r>
      <w:r w:rsidR="00034DFE">
        <w:rPr>
          <w:b/>
          <w:bCs/>
        </w:rPr>
        <w:fldChar w:fldCharType="separate"/>
      </w:r>
      <w:r w:rsidR="00034DFE">
        <w:rPr>
          <w:b/>
          <w:bCs/>
          <w:noProof/>
        </w:rPr>
        <w:t> </w:t>
      </w:r>
      <w:r w:rsidR="00034DFE">
        <w:rPr>
          <w:b/>
          <w:bCs/>
          <w:noProof/>
        </w:rPr>
        <w:t> </w:t>
      </w:r>
      <w:r w:rsidR="00034DFE">
        <w:rPr>
          <w:b/>
          <w:bCs/>
          <w:noProof/>
        </w:rPr>
        <w:t> </w:t>
      </w:r>
      <w:r w:rsidR="00034DFE">
        <w:rPr>
          <w:b/>
          <w:bCs/>
          <w:noProof/>
        </w:rPr>
        <w:t> </w:t>
      </w:r>
      <w:r w:rsidR="00034DFE">
        <w:rPr>
          <w:b/>
          <w:bCs/>
          <w:noProof/>
        </w:rPr>
        <w:t> </w:t>
      </w:r>
      <w:r w:rsidR="00034DFE">
        <w:rPr>
          <w:b/>
          <w:bCs/>
        </w:rPr>
        <w:fldChar w:fldCharType="end"/>
      </w:r>
      <w:bookmarkEnd w:id="11"/>
      <w:r w:rsidR="00034DFE">
        <w:rPr>
          <w:b/>
          <w:bCs/>
        </w:rPr>
        <w:t xml:space="preserve"> </w:t>
      </w:r>
    </w:p>
    <w:p w14:paraId="43619E4F" w14:textId="083EDCB8" w:rsidR="00034DFE" w:rsidRDefault="0031291C" w:rsidP="0031291C">
      <w:pPr>
        <w:rPr>
          <w:b/>
          <w:bCs/>
        </w:rPr>
      </w:pPr>
      <w:r w:rsidRPr="0031291C">
        <w:t xml:space="preserve">Field placement or internship in an agency with a focus on older adults is </w:t>
      </w:r>
      <w:r w:rsidRPr="0031291C">
        <w:rPr>
          <w:b/>
          <w:bCs/>
        </w:rPr>
        <w:t>NOT</w:t>
      </w:r>
      <w:r w:rsidRPr="0031291C">
        <w:t xml:space="preserve"> required</w:t>
      </w:r>
      <w:r w:rsidRPr="0031291C">
        <w:rPr>
          <w:b/>
          <w:bCs/>
        </w:rPr>
        <w:t xml:space="preserve"> </w:t>
      </w:r>
      <w:r w:rsidRPr="0031291C">
        <w:t>but is highly recommended.</w:t>
      </w:r>
      <w:r>
        <w:rPr>
          <w:b/>
          <w:bCs/>
        </w:rPr>
        <w:t xml:space="preserve"> Please let us know your current placement, and if known, your placement for the upcoming academic year: </w:t>
      </w:r>
      <w:r w:rsidR="00034DFE">
        <w:rPr>
          <w:b/>
          <w:bCs/>
        </w:rPr>
        <w:fldChar w:fldCharType="begin">
          <w:ffData>
            <w:name w:val="Text7"/>
            <w:enabled/>
            <w:calcOnExit w:val="0"/>
            <w:textInput/>
          </w:ffData>
        </w:fldChar>
      </w:r>
      <w:bookmarkStart w:id="12" w:name="Text7"/>
      <w:r w:rsidR="00034DFE">
        <w:rPr>
          <w:b/>
          <w:bCs/>
        </w:rPr>
        <w:instrText xml:space="preserve"> FORMTEXT </w:instrText>
      </w:r>
      <w:r w:rsidR="00034DFE">
        <w:rPr>
          <w:b/>
          <w:bCs/>
        </w:rPr>
      </w:r>
      <w:r w:rsidR="00034DFE">
        <w:rPr>
          <w:b/>
          <w:bCs/>
        </w:rPr>
        <w:fldChar w:fldCharType="separate"/>
      </w:r>
      <w:r w:rsidR="00034DFE">
        <w:rPr>
          <w:b/>
          <w:bCs/>
          <w:noProof/>
        </w:rPr>
        <w:t> </w:t>
      </w:r>
      <w:r w:rsidR="00034DFE">
        <w:rPr>
          <w:b/>
          <w:bCs/>
          <w:noProof/>
        </w:rPr>
        <w:t> </w:t>
      </w:r>
      <w:r w:rsidR="00034DFE">
        <w:rPr>
          <w:b/>
          <w:bCs/>
          <w:noProof/>
        </w:rPr>
        <w:t> </w:t>
      </w:r>
      <w:r w:rsidR="00034DFE">
        <w:rPr>
          <w:b/>
          <w:bCs/>
          <w:noProof/>
        </w:rPr>
        <w:t> </w:t>
      </w:r>
      <w:r w:rsidR="00034DFE">
        <w:rPr>
          <w:b/>
          <w:bCs/>
          <w:noProof/>
        </w:rPr>
        <w:t> </w:t>
      </w:r>
      <w:r w:rsidR="00034DFE">
        <w:rPr>
          <w:b/>
          <w:bCs/>
        </w:rPr>
        <w:fldChar w:fldCharType="end"/>
      </w:r>
      <w:bookmarkEnd w:id="12"/>
    </w:p>
    <w:p w14:paraId="1BACC8F4" w14:textId="2BF0811C" w:rsidR="00253160" w:rsidRPr="00253160" w:rsidRDefault="00253160" w:rsidP="00253160">
      <w:pPr>
        <w:rPr>
          <w:b/>
          <w:bCs/>
        </w:rPr>
      </w:pPr>
      <w:r w:rsidRPr="00253160">
        <w:rPr>
          <w:b/>
          <w:bCs/>
        </w:rPr>
        <w:t xml:space="preserve">Submission of the </w:t>
      </w:r>
      <w:r>
        <w:rPr>
          <w:b/>
          <w:bCs/>
        </w:rPr>
        <w:t>application</w:t>
      </w:r>
      <w:r w:rsidRPr="00253160">
        <w:rPr>
          <w:b/>
          <w:bCs/>
        </w:rPr>
        <w:t xml:space="preserve"> does not guarantee a seat in the required or recommended for-credit courses, or a qualifying practicum placement. It is the student’s responsibility to register for and </w:t>
      </w:r>
      <w:r w:rsidRPr="00253160">
        <w:rPr>
          <w:b/>
          <w:bCs/>
        </w:rPr>
        <w:lastRenderedPageBreak/>
        <w:t>complete the requirements. If a student is not on track to complete the specialization requirements by the end of add/drop of their final fall semester, their Declaration of Intent will be voided. There is no penalty for not completing the specialization after submitting the Declaration of Intent.</w:t>
      </w:r>
    </w:p>
    <w:p w14:paraId="4EA5F9C1" w14:textId="77777777" w:rsidR="00253160" w:rsidRPr="00253160" w:rsidRDefault="00253160" w:rsidP="00253160">
      <w:pPr>
        <w:rPr>
          <w:b/>
          <w:bCs/>
        </w:rPr>
      </w:pPr>
    </w:p>
    <w:p w14:paraId="7E2F6E2A" w14:textId="77777777" w:rsidR="0031291C" w:rsidRDefault="0031291C" w:rsidP="00253160">
      <w:pPr>
        <w:rPr>
          <w:b/>
          <w:bCs/>
        </w:rPr>
      </w:pPr>
    </w:p>
    <w:p w14:paraId="77C19D18" w14:textId="4EA1DC8F" w:rsidR="0031291C" w:rsidRPr="0031291C" w:rsidRDefault="0031291C" w:rsidP="0031291C">
      <w:pPr>
        <w:jc w:val="center"/>
        <w:rPr>
          <w:b/>
          <w:bCs/>
          <w:i/>
          <w:iCs/>
        </w:rPr>
      </w:pPr>
      <w:r>
        <w:rPr>
          <w:b/>
          <w:bCs/>
          <w:i/>
          <w:iCs/>
        </w:rPr>
        <w:t xml:space="preserve">Thank you for your interest in the Penn Aging Certificate. Please submit the form via email to </w:t>
      </w:r>
      <w:hyperlink r:id="rId6" w:history="1">
        <w:r w:rsidRPr="000C3965">
          <w:rPr>
            <w:rStyle w:val="Hyperlink"/>
            <w:b/>
            <w:bCs/>
            <w:i/>
            <w:iCs/>
          </w:rPr>
          <w:t>SP2PennAging@sp2.upenn.edu</w:t>
        </w:r>
      </w:hyperlink>
      <w:r>
        <w:rPr>
          <w:b/>
          <w:bCs/>
          <w:i/>
          <w:iCs/>
        </w:rPr>
        <w:t xml:space="preserve">. You will receive confirmation by email within one week of submission. Applications are due </w:t>
      </w:r>
      <w:r w:rsidR="00DE19DB">
        <w:rPr>
          <w:b/>
          <w:bCs/>
          <w:i/>
          <w:iCs/>
        </w:rPr>
        <w:t>April</w:t>
      </w:r>
      <w:r>
        <w:rPr>
          <w:b/>
          <w:bCs/>
          <w:i/>
          <w:iCs/>
        </w:rPr>
        <w:t xml:space="preserve"> 15 by 11:59pm.</w:t>
      </w:r>
    </w:p>
    <w:sectPr w:rsidR="0031291C" w:rsidRPr="0031291C" w:rsidSect="002531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ITC Stone Serif">
    <w:altName w:val="Times New Roman"/>
    <w:panose1 w:val="020B0604020202020204"/>
    <w:charset w:val="4D"/>
    <w:family w:val="auto"/>
    <w:notTrueType/>
    <w:pitch w:val="variable"/>
    <w:sig w:usb0="00000001" w:usb1="40000048"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FB"/>
    <w:rsid w:val="000014C4"/>
    <w:rsid w:val="00034DFE"/>
    <w:rsid w:val="001B0661"/>
    <w:rsid w:val="00253160"/>
    <w:rsid w:val="0031291C"/>
    <w:rsid w:val="004B307E"/>
    <w:rsid w:val="005352D2"/>
    <w:rsid w:val="005775E6"/>
    <w:rsid w:val="007421FB"/>
    <w:rsid w:val="00777449"/>
    <w:rsid w:val="007C47A5"/>
    <w:rsid w:val="007D146C"/>
    <w:rsid w:val="008428F9"/>
    <w:rsid w:val="00843C01"/>
    <w:rsid w:val="00DD161F"/>
    <w:rsid w:val="00DE19DB"/>
    <w:rsid w:val="00EB6C16"/>
    <w:rsid w:val="00FB1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0BC52"/>
  <w15:chartTrackingRefBased/>
  <w15:docId w15:val="{E30BC45E-6D99-A943-9331-4DE158698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1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1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1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1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1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1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1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1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1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1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1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1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1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1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1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1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1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1FB"/>
    <w:rPr>
      <w:rFonts w:eastAsiaTheme="majorEastAsia" w:cstheme="majorBidi"/>
      <w:color w:val="272727" w:themeColor="text1" w:themeTint="D8"/>
    </w:rPr>
  </w:style>
  <w:style w:type="paragraph" w:styleId="Title">
    <w:name w:val="Title"/>
    <w:basedOn w:val="Normal"/>
    <w:next w:val="Normal"/>
    <w:link w:val="TitleChar"/>
    <w:uiPriority w:val="10"/>
    <w:qFormat/>
    <w:rsid w:val="007421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1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1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1FB"/>
    <w:pPr>
      <w:spacing w:before="160"/>
      <w:jc w:val="center"/>
    </w:pPr>
    <w:rPr>
      <w:i/>
      <w:iCs/>
      <w:color w:val="404040" w:themeColor="text1" w:themeTint="BF"/>
    </w:rPr>
  </w:style>
  <w:style w:type="character" w:customStyle="1" w:styleId="QuoteChar">
    <w:name w:val="Quote Char"/>
    <w:basedOn w:val="DefaultParagraphFont"/>
    <w:link w:val="Quote"/>
    <w:uiPriority w:val="29"/>
    <w:rsid w:val="007421FB"/>
    <w:rPr>
      <w:i/>
      <w:iCs/>
      <w:color w:val="404040" w:themeColor="text1" w:themeTint="BF"/>
    </w:rPr>
  </w:style>
  <w:style w:type="paragraph" w:styleId="ListParagraph">
    <w:name w:val="List Paragraph"/>
    <w:basedOn w:val="Normal"/>
    <w:uiPriority w:val="34"/>
    <w:qFormat/>
    <w:rsid w:val="007421FB"/>
    <w:pPr>
      <w:ind w:left="720"/>
      <w:contextualSpacing/>
    </w:pPr>
  </w:style>
  <w:style w:type="character" w:styleId="IntenseEmphasis">
    <w:name w:val="Intense Emphasis"/>
    <w:basedOn w:val="DefaultParagraphFont"/>
    <w:uiPriority w:val="21"/>
    <w:qFormat/>
    <w:rsid w:val="007421FB"/>
    <w:rPr>
      <w:i/>
      <w:iCs/>
      <w:color w:val="0F4761" w:themeColor="accent1" w:themeShade="BF"/>
    </w:rPr>
  </w:style>
  <w:style w:type="paragraph" w:styleId="IntenseQuote">
    <w:name w:val="Intense Quote"/>
    <w:basedOn w:val="Normal"/>
    <w:next w:val="Normal"/>
    <w:link w:val="IntenseQuoteChar"/>
    <w:uiPriority w:val="30"/>
    <w:qFormat/>
    <w:rsid w:val="00742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1FB"/>
    <w:rPr>
      <w:i/>
      <w:iCs/>
      <w:color w:val="0F4761" w:themeColor="accent1" w:themeShade="BF"/>
    </w:rPr>
  </w:style>
  <w:style w:type="character" w:styleId="IntenseReference">
    <w:name w:val="Intense Reference"/>
    <w:basedOn w:val="DefaultParagraphFont"/>
    <w:uiPriority w:val="32"/>
    <w:qFormat/>
    <w:rsid w:val="007421FB"/>
    <w:rPr>
      <w:b/>
      <w:bCs/>
      <w:smallCaps/>
      <w:color w:val="0F4761" w:themeColor="accent1" w:themeShade="BF"/>
      <w:spacing w:val="5"/>
    </w:rPr>
  </w:style>
  <w:style w:type="character" w:styleId="Hyperlink">
    <w:name w:val="Hyperlink"/>
    <w:basedOn w:val="DefaultParagraphFont"/>
    <w:uiPriority w:val="99"/>
    <w:unhideWhenUsed/>
    <w:rsid w:val="0031291C"/>
    <w:rPr>
      <w:color w:val="467886" w:themeColor="hyperlink"/>
      <w:u w:val="single"/>
    </w:rPr>
  </w:style>
  <w:style w:type="character" w:styleId="UnresolvedMention">
    <w:name w:val="Unresolved Mention"/>
    <w:basedOn w:val="DefaultParagraphFont"/>
    <w:uiPriority w:val="99"/>
    <w:semiHidden/>
    <w:unhideWhenUsed/>
    <w:rsid w:val="0031291C"/>
    <w:rPr>
      <w:color w:val="605E5C"/>
      <w:shd w:val="clear" w:color="auto" w:fill="E1DFDD"/>
    </w:rPr>
  </w:style>
  <w:style w:type="character" w:styleId="FollowedHyperlink">
    <w:name w:val="FollowedHyperlink"/>
    <w:basedOn w:val="DefaultParagraphFont"/>
    <w:uiPriority w:val="99"/>
    <w:semiHidden/>
    <w:unhideWhenUsed/>
    <w:rsid w:val="00DD161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2PennAging@sp2.upenn.edu" TargetMode="External"/><Relationship Id="rId5" Type="http://schemas.openxmlformats.org/officeDocument/2006/relationships/hyperlink" Target="mailto:SP2PennAging@sp2.upenn.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Stockard</dc:creator>
  <cp:keywords/>
  <dc:description/>
  <cp:lastModifiedBy>Stockard, Kristin Lynn</cp:lastModifiedBy>
  <cp:revision>6</cp:revision>
  <dcterms:created xsi:type="dcterms:W3CDTF">2026-02-17T04:27:00Z</dcterms:created>
  <dcterms:modified xsi:type="dcterms:W3CDTF">2026-03-09T11:54:00Z</dcterms:modified>
</cp:coreProperties>
</file>